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CDB5F9" w14:textId="24F40633" w:rsidR="00AD4DD5" w:rsidRPr="00B625A5" w:rsidRDefault="00151FE1" w:rsidP="00E872E8">
      <w:pPr>
        <w:pStyle w:val="Normal1"/>
        <w:spacing w:after="240"/>
        <w:rPr>
          <w:rFonts w:ascii="Dyslexie" w:eastAsia="Arial" w:hAnsi="Dyslexie" w:cs="Arial"/>
          <w:sz w:val="44"/>
          <w:szCs w:val="44"/>
        </w:rPr>
      </w:pPr>
      <w:r w:rsidRPr="00B625A5">
        <w:rPr>
          <w:rFonts w:ascii="Dyslexie" w:eastAsia="Arial" w:hAnsi="Dyslexie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6172" wp14:editId="72BFE940">
                <wp:simplePos x="0" y="0"/>
                <wp:positionH relativeFrom="column">
                  <wp:posOffset>24765</wp:posOffset>
                </wp:positionH>
                <wp:positionV relativeFrom="paragraph">
                  <wp:posOffset>-1049020</wp:posOffset>
                </wp:positionV>
                <wp:extent cx="3535045" cy="685165"/>
                <wp:effectExtent l="0" t="0" r="0" b="635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D777" w14:textId="272F6D91" w:rsidR="00151FE1" w:rsidRPr="00B625A5" w:rsidRDefault="000E4500" w:rsidP="007033B6">
                            <w:pPr>
                              <w:ind w:hanging="142"/>
                              <w:rPr>
                                <w:rFonts w:ascii="Dyslexie" w:hAnsi="Dyslex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5A5">
                              <w:rPr>
                                <w:rFonts w:ascii="Dyslexie" w:hAnsi="Dyslexie"/>
                                <w:color w:val="000000" w:themeColor="text1"/>
                                <w:sz w:val="32"/>
                                <w:szCs w:val="32"/>
                              </w:rPr>
                              <w:t>Konferensrummet, V-huset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906172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1.95pt;margin-top:-82.6pt;width:278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" filled="f" stroked="f">
                <v:textbox>
                  <w:txbxContent>
                    <w:p w14:paraId="0412D777" w14:textId="272F6D91" w:rsidR="00151FE1" w:rsidRPr="00B625A5" w:rsidRDefault="000E4500" w:rsidP="007033B6">
                      <w:pPr>
                        <w:ind w:hanging="142"/>
                        <w:rPr>
                          <w:rFonts w:ascii="Dyslexie" w:hAnsi="Dyslexie"/>
                          <w:color w:val="000000" w:themeColor="text1"/>
                          <w:sz w:val="32"/>
                          <w:szCs w:val="32"/>
                        </w:rPr>
                      </w:pPr>
                      <w:r w:rsidRPr="00B625A5">
                        <w:rPr>
                          <w:rFonts w:ascii="Dyslexie" w:hAnsi="Dyslexie"/>
                          <w:color w:val="000000" w:themeColor="text1"/>
                          <w:sz w:val="32"/>
                          <w:szCs w:val="32"/>
                        </w:rPr>
                        <w:t>Konferensrummet, V-huset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904" w:rsidRPr="00B625A5">
        <w:rPr>
          <w:rFonts w:ascii="Dyslexie" w:eastAsia="Arial" w:hAnsi="Dyslexie" w:cs="Arial"/>
          <w:sz w:val="44"/>
          <w:szCs w:val="44"/>
        </w:rPr>
        <w:t>Protoko</w:t>
      </w:r>
      <w:r w:rsidR="004B1146" w:rsidRPr="00B625A5">
        <w:rPr>
          <w:rFonts w:ascii="Dyslexie" w:eastAsia="Arial" w:hAnsi="Dyslexie" w:cs="Arial"/>
          <w:sz w:val="44"/>
          <w:szCs w:val="44"/>
        </w:rPr>
        <w:t>ll</w:t>
      </w:r>
    </w:p>
    <w:p w14:paraId="2FA3BBF6" w14:textId="2F93DB5D" w:rsidR="00E23A2E" w:rsidRPr="00B625A5" w:rsidRDefault="004A5904">
      <w:pPr>
        <w:pStyle w:val="Normal1"/>
        <w:spacing w:after="240"/>
        <w:rPr>
          <w:rFonts w:ascii="Dyslexie" w:eastAsia="Arial" w:hAnsi="Dyslexie" w:cs="Arial"/>
          <w:b/>
          <w:sz w:val="44"/>
          <w:szCs w:val="44"/>
        </w:rPr>
      </w:pPr>
      <w:r w:rsidRPr="00B625A5">
        <w:rPr>
          <w:rFonts w:ascii="Dyslexie" w:eastAsia="Arial" w:hAnsi="Dyslexie" w:cs="Arial"/>
          <w:b/>
          <w:sz w:val="44"/>
          <w:szCs w:val="44"/>
        </w:rPr>
        <w:t>Styrelsemöte</w:t>
      </w:r>
      <w:r w:rsidR="00ED2685">
        <w:rPr>
          <w:rFonts w:ascii="Dyslexie" w:eastAsia="Arial" w:hAnsi="Dyslexie" w:cs="Arial"/>
          <w:b/>
          <w:sz w:val="44"/>
          <w:szCs w:val="44"/>
        </w:rPr>
        <w:t xml:space="preserve"> 22</w:t>
      </w:r>
      <w:r w:rsidRPr="00B625A5">
        <w:rPr>
          <w:rFonts w:ascii="Dyslexie" w:eastAsia="Arial" w:hAnsi="Dyslexie" w:cs="Arial"/>
          <w:b/>
          <w:sz w:val="44"/>
          <w:szCs w:val="44"/>
        </w:rPr>
        <w:t xml:space="preserve"> </w:t>
      </w:r>
      <w:r w:rsidR="00ED2685">
        <w:rPr>
          <w:rFonts w:ascii="Dyslexie" w:eastAsia="Arial" w:hAnsi="Dyslexie" w:cs="Arial"/>
          <w:b/>
          <w:sz w:val="44"/>
          <w:szCs w:val="44"/>
        </w:rPr>
        <w:t>31</w:t>
      </w:r>
      <w:r w:rsidRPr="00B625A5">
        <w:rPr>
          <w:rFonts w:ascii="Dyslexie" w:eastAsia="Arial" w:hAnsi="Dyslexie" w:cs="Arial"/>
          <w:b/>
          <w:sz w:val="44"/>
          <w:szCs w:val="44"/>
        </w:rPr>
        <w:t>/</w:t>
      </w:r>
      <w:r w:rsidR="00ED2685">
        <w:rPr>
          <w:rFonts w:ascii="Dyslexie" w:eastAsia="Arial" w:hAnsi="Dyslexie" w:cs="Arial"/>
          <w:b/>
          <w:sz w:val="44"/>
          <w:szCs w:val="44"/>
        </w:rPr>
        <w:t>10</w:t>
      </w:r>
      <w:bookmarkStart w:id="0" w:name="_GoBack"/>
      <w:bookmarkEnd w:id="0"/>
      <w:r w:rsidRPr="00B625A5">
        <w:rPr>
          <w:rFonts w:ascii="Dyslexie" w:eastAsia="Arial" w:hAnsi="Dyslexie" w:cs="Arial"/>
          <w:b/>
          <w:sz w:val="44"/>
          <w:szCs w:val="44"/>
        </w:rPr>
        <w:t xml:space="preserve"> -</w:t>
      </w:r>
      <w:r w:rsidR="00BF74DC">
        <w:rPr>
          <w:rFonts w:ascii="Dyslexie" w:eastAsia="Arial" w:hAnsi="Dyslexie" w:cs="Arial"/>
          <w:b/>
          <w:sz w:val="44"/>
          <w:szCs w:val="44"/>
        </w:rPr>
        <w:t xml:space="preserve"> </w:t>
      </w:r>
      <w:r w:rsidRPr="00B625A5">
        <w:rPr>
          <w:rFonts w:ascii="Dyslexie" w:eastAsia="Arial" w:hAnsi="Dyslexie" w:cs="Arial"/>
          <w:b/>
          <w:sz w:val="44"/>
          <w:szCs w:val="44"/>
        </w:rPr>
        <w:t>201</w:t>
      </w:r>
      <w:r w:rsidR="000E4500" w:rsidRPr="00B625A5">
        <w:rPr>
          <w:rFonts w:ascii="Dyslexie" w:eastAsia="Arial" w:hAnsi="Dyslexie" w:cs="Arial"/>
          <w:b/>
          <w:sz w:val="44"/>
          <w:szCs w:val="44"/>
        </w:rPr>
        <w:t>7</w:t>
      </w:r>
    </w:p>
    <w:p w14:paraId="224A91AE" w14:textId="1BABE1D0" w:rsidR="00DF13D5" w:rsidRPr="00B625A5" w:rsidRDefault="004A5904" w:rsidP="0055213A">
      <w:pPr>
        <w:pStyle w:val="IsB"/>
        <w:ind w:left="852"/>
        <w:rPr>
          <w:rFonts w:ascii="Dyslexie" w:hAnsi="Dyslexie"/>
        </w:rPr>
      </w:pPr>
      <w:r w:rsidRPr="00B625A5">
        <w:rPr>
          <w:rFonts w:ascii="Dyslexie" w:hAnsi="Dyslexie"/>
        </w:rPr>
        <w:t xml:space="preserve">Formalia </w:t>
      </w:r>
    </w:p>
    <w:p w14:paraId="42B825EC" w14:textId="77777777" w:rsidR="001C56E1" w:rsidRPr="00B625A5" w:rsidRDefault="004A5904" w:rsidP="007936AF">
      <w:pPr>
        <w:pStyle w:val="IsBunderrubrik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1C56E1" w:rsidRPr="00B625A5">
        <w:rPr>
          <w:rFonts w:ascii="Dyslexie" w:hAnsi="Dyslexie"/>
        </w:rPr>
        <w:t xml:space="preserve">Mötets ordförande  </w:t>
      </w:r>
    </w:p>
    <w:p w14:paraId="015D03FB" w14:textId="59EE9E6B" w:rsidR="00FE7F7F" w:rsidRPr="00671713" w:rsidRDefault="00671713" w:rsidP="00671713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Mattias</w:t>
      </w:r>
      <w:r w:rsidR="00D16964" w:rsidRPr="00B625A5">
        <w:rPr>
          <w:rFonts w:ascii="Dyslexie" w:hAnsi="Dyslexie"/>
        </w:rPr>
        <w:t>.</w:t>
      </w:r>
    </w:p>
    <w:p w14:paraId="21C37D48" w14:textId="1557D9D6" w:rsidR="00DF13D5" w:rsidRPr="00B625A5" w:rsidRDefault="001C56E1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 xml:space="preserve">Mötets öppnande  </w:t>
      </w:r>
    </w:p>
    <w:p w14:paraId="6DCE59A5" w14:textId="5B4AA255" w:rsidR="00E23A2E" w:rsidRPr="00B625A5" w:rsidRDefault="0055213A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 xml:space="preserve">Kl. </w:t>
      </w:r>
      <w:r w:rsidR="00526E19">
        <w:rPr>
          <w:rFonts w:ascii="Dyslexie" w:hAnsi="Dyslexie"/>
        </w:rPr>
        <w:t>12:15</w:t>
      </w:r>
    </w:p>
    <w:p w14:paraId="6A6B8D5D" w14:textId="23BA6A07" w:rsidR="009E4D44" w:rsidRPr="00671713" w:rsidRDefault="004A5904" w:rsidP="00671713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  <w:t>Närvarande</w:t>
      </w:r>
    </w:p>
    <w:p w14:paraId="18C59AA7" w14:textId="746E3683" w:rsidR="009E4D44" w:rsidRPr="00B625A5" w:rsidRDefault="00E72BB1" w:rsidP="009E4D44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Tobias Bohman</w:t>
      </w:r>
    </w:p>
    <w:p w14:paraId="211AD003" w14:textId="15B9245B" w:rsidR="009E4D44" w:rsidRPr="00B625A5" w:rsidRDefault="00E72BB1" w:rsidP="009E4D44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Mattias Marawgeh</w:t>
      </w:r>
    </w:p>
    <w:p w14:paraId="433D8985" w14:textId="0105FADF" w:rsidR="009E4D44" w:rsidRPr="00526E19" w:rsidRDefault="009E4D44" w:rsidP="00526E19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Linnea Arvfors</w:t>
      </w:r>
    </w:p>
    <w:p w14:paraId="62EA03C1" w14:textId="0C764B88" w:rsidR="009E4D44" w:rsidRPr="00B625A5" w:rsidRDefault="009E4D44" w:rsidP="009E4D44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Peter Hansson</w:t>
      </w:r>
    </w:p>
    <w:p w14:paraId="520B6A79" w14:textId="535CE7F9" w:rsidR="00AD4DD5" w:rsidRDefault="00E72BB1" w:rsidP="009E4D44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Navid Assadi</w:t>
      </w:r>
    </w:p>
    <w:p w14:paraId="3E8A1BE5" w14:textId="2E3C15BF" w:rsidR="00E72BB1" w:rsidRDefault="00E72BB1" w:rsidP="009E4D44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Chris Bay</w:t>
      </w:r>
    </w:p>
    <w:p w14:paraId="63B0E09D" w14:textId="13A5DF73" w:rsidR="00ED2685" w:rsidRPr="00B625A5" w:rsidRDefault="00ED2685" w:rsidP="009E4D44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Jenny Ekberg</w:t>
      </w:r>
    </w:p>
    <w:p w14:paraId="72DD409D" w14:textId="6CBFA4C2" w:rsidR="00DF13D5" w:rsidRPr="00B625A5" w:rsidRDefault="001C56E1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>Anmäld</w:t>
      </w:r>
      <w:r w:rsidR="00FE7F7F" w:rsidRPr="00B625A5">
        <w:rPr>
          <w:rFonts w:ascii="Dyslexie" w:hAnsi="Dyslexie"/>
        </w:rPr>
        <w:t>/Oanmäld</w:t>
      </w:r>
      <w:r w:rsidR="004A5904" w:rsidRPr="00B625A5">
        <w:rPr>
          <w:rFonts w:ascii="Dyslexie" w:hAnsi="Dyslexie"/>
        </w:rPr>
        <w:t xml:space="preserve"> frånvaro  </w:t>
      </w:r>
    </w:p>
    <w:p w14:paraId="590E6CBA" w14:textId="33605CA5" w:rsidR="00E23A2E" w:rsidRPr="00B625A5" w:rsidRDefault="00FE7F7F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Anmäld</w:t>
      </w:r>
    </w:p>
    <w:p w14:paraId="6FA1F5D2" w14:textId="3D148C86" w:rsidR="00FE7F7F" w:rsidRPr="00B625A5" w:rsidRDefault="00671713" w:rsidP="00FE7F7F">
      <w:pPr>
        <w:pStyle w:val="IsBtext"/>
        <w:rPr>
          <w:rFonts w:ascii="Dyslexie" w:hAnsi="Dyslexie"/>
        </w:rPr>
      </w:pPr>
      <w:r>
        <w:rPr>
          <w:rFonts w:ascii="Dyslexie" w:hAnsi="Dyslexie"/>
        </w:rPr>
        <w:t>Markus</w:t>
      </w:r>
    </w:p>
    <w:p w14:paraId="279C40C7" w14:textId="57CCA363" w:rsidR="00FE7F7F" w:rsidRDefault="00FE7F7F" w:rsidP="00671713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Oanmäld</w:t>
      </w:r>
    </w:p>
    <w:p w14:paraId="60A4FCAE" w14:textId="347E98BF" w:rsidR="00671713" w:rsidRPr="00671713" w:rsidRDefault="00671713" w:rsidP="00671713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0BCD6304" w14:textId="77777777" w:rsidR="000E780D" w:rsidRPr="00B625A5" w:rsidRDefault="001C56E1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0E780D" w:rsidRPr="00B625A5">
        <w:rPr>
          <w:rFonts w:ascii="Dyslexie" w:hAnsi="Dyslexie"/>
        </w:rPr>
        <w:t xml:space="preserve">Mötets behöriga utlysande och beslutsmässighet </w:t>
      </w:r>
    </w:p>
    <w:p w14:paraId="615C3ED5" w14:textId="1340FED8" w:rsidR="000E780D" w:rsidRPr="00B625A5" w:rsidRDefault="00526E19" w:rsidP="000E780D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Mötet utlystes 3</w:t>
      </w:r>
      <w:r w:rsidR="000E780D" w:rsidRPr="00B625A5">
        <w:rPr>
          <w:rFonts w:ascii="Dyslexie" w:hAnsi="Dyslexie"/>
        </w:rPr>
        <w:t xml:space="preserve"> av minimum 3 läsdagar innan.</w:t>
      </w:r>
    </w:p>
    <w:p w14:paraId="2AE35BEE" w14:textId="77777777" w:rsidR="000E780D" w:rsidRPr="00B625A5" w:rsidRDefault="000E780D" w:rsidP="000E780D">
      <w:pPr>
        <w:pStyle w:val="IsBtext"/>
        <w:rPr>
          <w:rFonts w:ascii="Dyslexie" w:hAnsi="Dyslexie"/>
        </w:rPr>
      </w:pPr>
      <w:r w:rsidRPr="00B625A5">
        <w:rPr>
          <w:rFonts w:ascii="Dyslexie" w:hAnsi="Dyslexie"/>
        </w:rPr>
        <w:t>Mötet är behörigt utlyst.</w:t>
      </w:r>
    </w:p>
    <w:p w14:paraId="6D0AD958" w14:textId="491EF401" w:rsidR="00D81FEF" w:rsidRPr="00B625A5" w:rsidRDefault="00526E19" w:rsidP="00D81FEF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7</w:t>
      </w:r>
      <w:r w:rsidR="000E780D" w:rsidRPr="00B625A5">
        <w:rPr>
          <w:rFonts w:ascii="Dyslexie" w:hAnsi="Dyslexie"/>
        </w:rPr>
        <w:t xml:space="preserve"> av minimum 4 ledamöter är närvarande.</w:t>
      </w:r>
    </w:p>
    <w:p w14:paraId="38C0739E" w14:textId="5440FE0D" w:rsidR="00D81FEF" w:rsidRPr="00B625A5" w:rsidRDefault="000E780D" w:rsidP="00D81FEF">
      <w:pPr>
        <w:pStyle w:val="IsBtext"/>
        <w:rPr>
          <w:rFonts w:ascii="Dyslexie" w:hAnsi="Dyslexie"/>
        </w:rPr>
      </w:pPr>
      <w:r w:rsidRPr="00B625A5">
        <w:rPr>
          <w:rFonts w:ascii="Dyslexie" w:hAnsi="Dyslexie"/>
        </w:rPr>
        <w:t>Mötet är beslutsmässigt.</w:t>
      </w:r>
      <w:r w:rsidR="0038449B" w:rsidRPr="00B625A5">
        <w:rPr>
          <w:rFonts w:ascii="Dyslexie" w:hAnsi="Dyslexie"/>
        </w:rPr>
        <w:t xml:space="preserve"> </w:t>
      </w:r>
    </w:p>
    <w:p w14:paraId="4004FA03" w14:textId="4A20446C" w:rsidR="0038449B" w:rsidRPr="00B625A5" w:rsidRDefault="0038449B" w:rsidP="0038449B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>Val av justerare tillika rösträknare</w:t>
      </w:r>
    </w:p>
    <w:p w14:paraId="19F80D06" w14:textId="322D3A66" w:rsidR="0038449B" w:rsidRPr="00B625A5" w:rsidRDefault="0038449B" w:rsidP="0038449B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Ä</w:t>
      </w:r>
      <w:r w:rsidR="00526E19">
        <w:rPr>
          <w:rFonts w:ascii="Dyslexie" w:hAnsi="Dyslexie"/>
        </w:rPr>
        <w:t>r d</w:t>
      </w:r>
      <w:r w:rsidR="00671713">
        <w:rPr>
          <w:rFonts w:ascii="Dyslexie" w:hAnsi="Dyslexie"/>
        </w:rPr>
        <w:t>et mötets mening att välja Mattias och Jenny</w:t>
      </w:r>
      <w:r w:rsidRPr="00B625A5">
        <w:rPr>
          <w:rFonts w:ascii="Dyslexie" w:hAnsi="Dyslexie"/>
        </w:rPr>
        <w:t xml:space="preserve"> till justerare tillika rösträknare?</w:t>
      </w:r>
    </w:p>
    <w:p w14:paraId="6ADB0F54" w14:textId="0767A4F2" w:rsidR="000E780D" w:rsidRPr="00B625A5" w:rsidRDefault="00526E19" w:rsidP="00D81FEF">
      <w:pPr>
        <w:pStyle w:val="IsBtext"/>
        <w:rPr>
          <w:rFonts w:ascii="Dyslexie" w:hAnsi="Dyslexie"/>
        </w:rPr>
      </w:pPr>
      <w:r>
        <w:rPr>
          <w:rFonts w:ascii="Dyslexie" w:hAnsi="Dyslexie"/>
        </w:rPr>
        <w:t>Bifall</w:t>
      </w:r>
    </w:p>
    <w:p w14:paraId="3BC8A654" w14:textId="70E7E872" w:rsidR="00DF13D5" w:rsidRPr="00B625A5" w:rsidRDefault="004A5904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>Val av mötets sekreterare</w:t>
      </w:r>
    </w:p>
    <w:p w14:paraId="7FFA1D0C" w14:textId="56C46621" w:rsidR="00AD4DD5" w:rsidRPr="00526E19" w:rsidRDefault="00E72BB1" w:rsidP="00526E19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Sittande (Tobias</w:t>
      </w:r>
      <w:r w:rsidR="0055213A" w:rsidRPr="00B625A5">
        <w:rPr>
          <w:rFonts w:ascii="Dyslexie" w:hAnsi="Dyslexie"/>
        </w:rPr>
        <w:t>)</w:t>
      </w:r>
      <w:r w:rsidR="00D16964" w:rsidRPr="00B625A5">
        <w:rPr>
          <w:rFonts w:ascii="Dyslexie" w:hAnsi="Dyslexie"/>
        </w:rPr>
        <w:t>.</w:t>
      </w:r>
    </w:p>
    <w:p w14:paraId="0077E334" w14:textId="1E8BBD7F" w:rsidR="0055213A" w:rsidRPr="00B625A5" w:rsidRDefault="00526E19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Bifall</w:t>
      </w:r>
    </w:p>
    <w:p w14:paraId="25D448F5" w14:textId="3D1EF740" w:rsidR="00DF13D5" w:rsidRPr="00B625A5" w:rsidRDefault="001C56E1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 xml:space="preserve">Adjungeringar </w:t>
      </w:r>
    </w:p>
    <w:p w14:paraId="22C40881" w14:textId="6987F8F5" w:rsidR="00D16964" w:rsidRPr="00671713" w:rsidRDefault="00671713" w:rsidP="00671713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1C15D17F" w14:textId="3E8021CF" w:rsidR="00AD4DD5" w:rsidRPr="00526E19" w:rsidRDefault="001C56E1" w:rsidP="00526E19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lastRenderedPageBreak/>
        <w:tab/>
      </w:r>
      <w:r w:rsidR="004A5904" w:rsidRPr="00B625A5">
        <w:rPr>
          <w:rFonts w:ascii="Dyslexie" w:hAnsi="Dyslexie"/>
        </w:rPr>
        <w:t xml:space="preserve">Föregående protokoll </w:t>
      </w:r>
    </w:p>
    <w:p w14:paraId="08764A56" w14:textId="3B0EFF2C" w:rsidR="00DF13D5" w:rsidRPr="00B625A5" w:rsidRDefault="001C56E1" w:rsidP="007936AF">
      <w:pPr>
        <w:pStyle w:val="Rubrik21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>Anmälan av övriga frågor</w:t>
      </w:r>
    </w:p>
    <w:p w14:paraId="4AC588E7" w14:textId="4F146CAD" w:rsidR="00526E19" w:rsidRPr="00671713" w:rsidRDefault="00671713" w:rsidP="00671713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70C98A89" w14:textId="2F2D839D" w:rsidR="00DF13D5" w:rsidRPr="00B625A5" w:rsidRDefault="001C56E1" w:rsidP="007936AF">
      <w:pPr>
        <w:pStyle w:val="IsBunderrubrik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 xml:space="preserve">Föredragningslistans godkännande  </w:t>
      </w:r>
    </w:p>
    <w:p w14:paraId="7ED4AC24" w14:textId="4BB11EEA" w:rsidR="00DF13D5" w:rsidRPr="00B625A5" w:rsidRDefault="00091B77" w:rsidP="00E872E8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Bifall.</w:t>
      </w:r>
      <w:r w:rsidR="004A5904" w:rsidRPr="00B625A5">
        <w:rPr>
          <w:rFonts w:ascii="Dyslexie" w:eastAsia="Questrial" w:hAnsi="Dyslexie" w:cs="Questrial"/>
        </w:rPr>
        <w:tab/>
      </w:r>
      <w:r w:rsidR="004A5904" w:rsidRPr="00B625A5">
        <w:rPr>
          <w:rFonts w:ascii="Dyslexie" w:eastAsia="Questrial" w:hAnsi="Dyslexie" w:cs="Questrial"/>
        </w:rPr>
        <w:tab/>
      </w:r>
    </w:p>
    <w:p w14:paraId="3FDCE361" w14:textId="57CA9131" w:rsidR="00DF13D5" w:rsidRPr="00B625A5" w:rsidRDefault="004A5904" w:rsidP="0055213A">
      <w:pPr>
        <w:pStyle w:val="IsB"/>
        <w:ind w:left="852"/>
        <w:rPr>
          <w:rFonts w:ascii="Dyslexie" w:hAnsi="Dyslexie"/>
        </w:rPr>
      </w:pPr>
      <w:r w:rsidRPr="00B625A5">
        <w:rPr>
          <w:rFonts w:ascii="Dyslexie" w:hAnsi="Dyslexie"/>
        </w:rPr>
        <w:t>Rapporter och meddelanden</w:t>
      </w:r>
    </w:p>
    <w:p w14:paraId="7E751192" w14:textId="1F19558A" w:rsidR="00AB26ED" w:rsidRPr="00B625A5" w:rsidRDefault="00AD4DD5" w:rsidP="007936AF">
      <w:pPr>
        <w:pStyle w:val="IsBunderrubrik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 xml:space="preserve">Ledamöter </w:t>
      </w:r>
    </w:p>
    <w:p w14:paraId="16264154" w14:textId="7E9957CC" w:rsidR="00AD4DD5" w:rsidRPr="00B625A5" w:rsidRDefault="00AD4DD5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Ordförande</w:t>
      </w:r>
      <w:r w:rsidR="00E72BB1">
        <w:rPr>
          <w:rFonts w:ascii="Dyslexie" w:hAnsi="Dyslexie"/>
        </w:rPr>
        <w:t xml:space="preserve"> (Markus</w:t>
      </w:r>
      <w:r w:rsidR="0017025C" w:rsidRPr="00B625A5">
        <w:rPr>
          <w:rFonts w:ascii="Dyslexie" w:hAnsi="Dyslexie"/>
        </w:rPr>
        <w:t>)</w:t>
      </w:r>
    </w:p>
    <w:p w14:paraId="766293A8" w14:textId="484CD683" w:rsidR="0055213A" w:rsidRPr="00B625A5" w:rsidRDefault="00526E19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Ordföranderåd i måndags, diskuterade sånt som hänt, bland annat om THS central. Pratade om ändring av rutin vid festanmälan, ska vem som helst kunna skicka in festanmälan? Diskussion om mål med ordförandeskapet.</w:t>
      </w:r>
    </w:p>
    <w:p w14:paraId="54A4DEAC" w14:textId="48CD3493" w:rsidR="00AD4DD5" w:rsidRPr="00B625A5" w:rsidRDefault="00AD4DD5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Vice Ordförnade</w:t>
      </w:r>
      <w:r w:rsidR="00E72BB1">
        <w:rPr>
          <w:rFonts w:ascii="Dyslexie" w:hAnsi="Dyslexie"/>
        </w:rPr>
        <w:t xml:space="preserve"> (Mattias</w:t>
      </w:r>
      <w:r w:rsidR="0017025C" w:rsidRPr="00B625A5">
        <w:rPr>
          <w:rFonts w:ascii="Dyslexie" w:hAnsi="Dyslexie"/>
        </w:rPr>
        <w:t>)</w:t>
      </w:r>
    </w:p>
    <w:p w14:paraId="389A28F2" w14:textId="518D6A80" w:rsidR="0055213A" w:rsidRPr="00B625A5" w:rsidRDefault="00671713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Behöver hjälp med nomineringar till excellens, gör en googleenkät där man kan nominera personer.</w:t>
      </w:r>
    </w:p>
    <w:p w14:paraId="06D18672" w14:textId="17779B82" w:rsidR="00AD4DD5" w:rsidRPr="00B625A5" w:rsidRDefault="00AD4DD5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Sekreterare</w:t>
      </w:r>
      <w:r w:rsidR="00E72BB1">
        <w:rPr>
          <w:rFonts w:ascii="Dyslexie" w:hAnsi="Dyslexie"/>
        </w:rPr>
        <w:t xml:space="preserve"> (Tobias</w:t>
      </w:r>
      <w:r w:rsidR="0017025C" w:rsidRPr="00B625A5">
        <w:rPr>
          <w:rFonts w:ascii="Dyslexie" w:hAnsi="Dyslexie"/>
        </w:rPr>
        <w:t>)</w:t>
      </w:r>
    </w:p>
    <w:p w14:paraId="6E5AB6D1" w14:textId="71D4133E" w:rsidR="0055213A" w:rsidRPr="00B625A5" w:rsidRDefault="00526E19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Inget att tillägga</w:t>
      </w:r>
    </w:p>
    <w:p w14:paraId="62E7B41B" w14:textId="67751E32" w:rsidR="00AD4DD5" w:rsidRPr="00B625A5" w:rsidRDefault="00AD4DD5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Kassör</w:t>
      </w:r>
      <w:r w:rsidR="00E72BB1">
        <w:rPr>
          <w:rFonts w:ascii="Dyslexie" w:hAnsi="Dyslexie"/>
        </w:rPr>
        <w:t xml:space="preserve"> (Navid</w:t>
      </w:r>
      <w:r w:rsidR="0017025C" w:rsidRPr="00B625A5">
        <w:rPr>
          <w:rFonts w:ascii="Dyslexie" w:hAnsi="Dyslexie"/>
        </w:rPr>
        <w:t>)</w:t>
      </w:r>
    </w:p>
    <w:p w14:paraId="3765B206" w14:textId="6FF3133A" w:rsidR="0017025C" w:rsidRPr="00B625A5" w:rsidRDefault="00526E19" w:rsidP="0017025C">
      <w:pPr>
        <w:pStyle w:val="IsBtext"/>
        <w:rPr>
          <w:rFonts w:ascii="Dyslexie" w:hAnsi="Dyslexie"/>
        </w:rPr>
      </w:pPr>
      <w:r>
        <w:rPr>
          <w:rFonts w:ascii="Dyslexie" w:hAnsi="Dyslexie"/>
        </w:rPr>
        <w:t>Inget att tillägga</w:t>
      </w:r>
    </w:p>
    <w:p w14:paraId="12856554" w14:textId="32A8ED01" w:rsidR="0022354E" w:rsidRPr="00B625A5" w:rsidRDefault="00AD4DD5" w:rsidP="007936AF">
      <w:pPr>
        <w:pStyle w:val="IsBunderrubrik"/>
        <w:rPr>
          <w:rFonts w:ascii="Dyslexie" w:hAnsi="Dyslexie"/>
          <w:sz w:val="24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>Organ och näm</w:t>
      </w:r>
      <w:r w:rsidR="00AC6BCC" w:rsidRPr="00B625A5">
        <w:rPr>
          <w:rFonts w:ascii="Dyslexie" w:hAnsi="Dyslexie"/>
        </w:rPr>
        <w:t>n</w:t>
      </w:r>
      <w:r w:rsidR="004A5904" w:rsidRPr="00B625A5">
        <w:rPr>
          <w:rFonts w:ascii="Dyslexie" w:hAnsi="Dyslexie"/>
        </w:rPr>
        <w:t>der</w:t>
      </w:r>
    </w:p>
    <w:p w14:paraId="0D3E9AEB" w14:textId="08C7CA39" w:rsidR="009A52FC" w:rsidRPr="00B625A5" w:rsidRDefault="00671713" w:rsidP="009A52FC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Bim (Oskar)</w:t>
      </w:r>
    </w:p>
    <w:p w14:paraId="35C9CEFC" w14:textId="064CFDF0" w:rsidR="009A52FC" w:rsidRPr="00B625A5" w:rsidRDefault="00671713" w:rsidP="00671713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6B63A27A" w14:textId="68BDFD97" w:rsidR="009A52FC" w:rsidRPr="00B625A5" w:rsidRDefault="00E72BB1" w:rsidP="009A52FC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FG (Nawel</w:t>
      </w:r>
      <w:r w:rsidR="009A52FC" w:rsidRPr="00B625A5">
        <w:rPr>
          <w:rFonts w:ascii="Dyslexie" w:hAnsi="Dyslexie"/>
        </w:rPr>
        <w:t>)</w:t>
      </w:r>
    </w:p>
    <w:p w14:paraId="685D1E53" w14:textId="4B8BE3D9" w:rsidR="009A52FC" w:rsidRPr="00B625A5" w:rsidRDefault="00671713" w:rsidP="009A52FC">
      <w:pPr>
        <w:pStyle w:val="IsBtext"/>
        <w:rPr>
          <w:rFonts w:ascii="Dyslexie" w:hAnsi="Dyslexie"/>
        </w:rPr>
      </w:pPr>
      <w:r>
        <w:rPr>
          <w:rFonts w:ascii="Dyslexie" w:hAnsi="Dyslexie"/>
        </w:rPr>
        <w:t>Skanska P3 ska komma i november för en föreläsning, ska boka lokal och marknadsföra. Förbereder för BADmässan.</w:t>
      </w:r>
    </w:p>
    <w:p w14:paraId="138ADF63" w14:textId="1A4BB30B" w:rsidR="009A52FC" w:rsidRPr="00B625A5" w:rsidRDefault="009A52FC" w:rsidP="009A52FC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GGG (</w:t>
      </w:r>
      <w:r w:rsidR="00526E19">
        <w:rPr>
          <w:rFonts w:ascii="Dyslexie" w:hAnsi="Dyslexie"/>
        </w:rPr>
        <w:t>De</w:t>
      </w:r>
      <w:r w:rsidR="008A1E21">
        <w:rPr>
          <w:rFonts w:ascii="Dyslexie" w:hAnsi="Dyslexie"/>
        </w:rPr>
        <w:t>niz</w:t>
      </w:r>
      <w:r w:rsidRPr="00B625A5">
        <w:rPr>
          <w:rFonts w:ascii="Dyslexie" w:hAnsi="Dyslexie"/>
        </w:rPr>
        <w:t>)</w:t>
      </w:r>
    </w:p>
    <w:p w14:paraId="51A88971" w14:textId="19423BCA" w:rsidR="009A52FC" w:rsidRPr="00B625A5" w:rsidRDefault="00526E19" w:rsidP="009A52FC">
      <w:pPr>
        <w:pStyle w:val="IsB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13D02B1D" w14:textId="76477DAC" w:rsidR="0017025C" w:rsidRDefault="009A52FC" w:rsidP="00EC2B7A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Komsi (</w:t>
      </w:r>
      <w:r w:rsidR="008A1E21">
        <w:rPr>
          <w:rFonts w:ascii="Dyslexie" w:hAnsi="Dyslexie"/>
        </w:rPr>
        <w:t>Skeppner</w:t>
      </w:r>
      <w:r w:rsidRPr="00B625A5">
        <w:rPr>
          <w:rFonts w:ascii="Dyslexie" w:hAnsi="Dyslexie"/>
        </w:rPr>
        <w:t>)</w:t>
      </w:r>
    </w:p>
    <w:p w14:paraId="52B6A353" w14:textId="5147ED47" w:rsidR="00671713" w:rsidRPr="00B625A5" w:rsidRDefault="00671713" w:rsidP="00671713">
      <w:pPr>
        <w:pStyle w:val="IsBtext"/>
      </w:pPr>
      <w:r>
        <w:t>-</w:t>
      </w:r>
    </w:p>
    <w:p w14:paraId="3CA2A612" w14:textId="23221811" w:rsidR="00AD4DD5" w:rsidRPr="00B625A5" w:rsidRDefault="009A52FC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LokA (</w:t>
      </w:r>
      <w:r w:rsidR="008A1E21">
        <w:rPr>
          <w:rFonts w:ascii="Dyslexie" w:hAnsi="Dyslexie"/>
        </w:rPr>
        <w:t>Gunnar</w:t>
      </w:r>
      <w:r w:rsidRPr="00B625A5">
        <w:rPr>
          <w:rFonts w:ascii="Dyslexie" w:hAnsi="Dyslexie"/>
        </w:rPr>
        <w:t>)</w:t>
      </w:r>
    </w:p>
    <w:p w14:paraId="12F0D65C" w14:textId="09B10EC4" w:rsidR="0055213A" w:rsidRPr="00B625A5" w:rsidRDefault="00CD7456" w:rsidP="009A52FC">
      <w:pPr>
        <w:pStyle w:val="IsB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15990D5E" w14:textId="71F55DAD" w:rsidR="0022354E" w:rsidRPr="00B625A5" w:rsidRDefault="00E72BB1" w:rsidP="0022354E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MoGen (Chris</w:t>
      </w:r>
      <w:r w:rsidR="009A52FC" w:rsidRPr="00B625A5">
        <w:rPr>
          <w:rFonts w:ascii="Dyslexie" w:hAnsi="Dyslexie"/>
        </w:rPr>
        <w:t>)</w:t>
      </w:r>
    </w:p>
    <w:p w14:paraId="50B0CC3B" w14:textId="38D91295" w:rsidR="00671713" w:rsidRDefault="00671713" w:rsidP="00671713">
      <w:pPr>
        <w:pStyle w:val="IsBtext"/>
      </w:pPr>
      <w:r>
        <w:t>-</w:t>
      </w:r>
    </w:p>
    <w:p w14:paraId="14FB5FFB" w14:textId="6F199601" w:rsidR="0022354E" w:rsidRDefault="009A52FC" w:rsidP="0022354E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Pangeriet (Chris)</w:t>
      </w:r>
    </w:p>
    <w:p w14:paraId="1DC44E6A" w14:textId="7AAAAC33" w:rsidR="00671713" w:rsidRPr="00B625A5" w:rsidRDefault="00671713" w:rsidP="00671713">
      <w:pPr>
        <w:pStyle w:val="IsBtext"/>
      </w:pPr>
      <w:r>
        <w:t>Haft möten om budgetar och motioner, har även haft möte med arkitektur angående bättre sammarbete mellan sektionerna.</w:t>
      </w:r>
    </w:p>
    <w:p w14:paraId="36F1AF2D" w14:textId="439C9DE6" w:rsidR="0022354E" w:rsidRPr="00B625A5" w:rsidRDefault="009A52FC" w:rsidP="0022354E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QM (Peter)</w:t>
      </w:r>
    </w:p>
    <w:p w14:paraId="3C5FA74C" w14:textId="6D60E9AC" w:rsidR="0022354E" w:rsidRPr="00B625A5" w:rsidRDefault="00671713" w:rsidP="00671713">
      <w:pPr>
        <w:pStyle w:val="IsBtext"/>
        <w:numPr>
          <w:ilvl w:val="0"/>
          <w:numId w:val="0"/>
        </w:numPr>
        <w:ind w:left="1704"/>
        <w:rPr>
          <w:rFonts w:ascii="Dyslexie" w:hAnsi="Dyslexie"/>
        </w:rPr>
      </w:pPr>
      <w:r>
        <w:rPr>
          <w:rFonts w:ascii="Dyslexie" w:hAnsi="Dyslexie"/>
        </w:rPr>
        <w:t>Vi hade qasque i lördags, sålde för mer än beräknat och det blev lyckat</w:t>
      </w:r>
      <w:r w:rsidR="00CD7456">
        <w:rPr>
          <w:rFonts w:ascii="Dyslexie" w:hAnsi="Dyslexie"/>
        </w:rPr>
        <w:t>.</w:t>
      </w:r>
    </w:p>
    <w:p w14:paraId="297F1F8A" w14:textId="6A625765" w:rsidR="0022354E" w:rsidRPr="00B625A5" w:rsidRDefault="009A52FC" w:rsidP="0022354E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SN (Linnea)</w:t>
      </w:r>
    </w:p>
    <w:p w14:paraId="07F638D9" w14:textId="662F3A5F" w:rsidR="0022354E" w:rsidRPr="00B625A5" w:rsidRDefault="00671713" w:rsidP="0022354E">
      <w:pPr>
        <w:pStyle w:val="IsBtext"/>
        <w:rPr>
          <w:rFonts w:ascii="Dyslexie" w:hAnsi="Dyslexie"/>
        </w:rPr>
      </w:pPr>
      <w:r>
        <w:rPr>
          <w:rFonts w:ascii="Dyslexie" w:hAnsi="Dyslexie"/>
        </w:rPr>
        <w:lastRenderedPageBreak/>
        <w:t>Kommer komma en enkät angående dom nya tentareglerna, THS kommer ha möte med KTH för att se hur det har gått med dom nya reglerna</w:t>
      </w:r>
      <w:r w:rsidR="00CD7456">
        <w:rPr>
          <w:rFonts w:ascii="Dyslexie" w:hAnsi="Dyslexie"/>
        </w:rPr>
        <w:t>.</w:t>
      </w:r>
      <w:r w:rsidR="0070610B">
        <w:rPr>
          <w:rFonts w:ascii="Dyslexie" w:hAnsi="Dyslexie"/>
        </w:rPr>
        <w:t xml:space="preserve"> THS åsiktsdokument ska uppdateras, det som anvä’nts vid förhandlingar med KTH. Har nominerat Jean Marc till årets lärare.</w:t>
      </w:r>
    </w:p>
    <w:p w14:paraId="63906BDB" w14:textId="376A7570" w:rsidR="00AB26ED" w:rsidRPr="00B625A5" w:rsidRDefault="00AD4DD5" w:rsidP="007936AF">
      <w:pPr>
        <w:pStyle w:val="IsBunderrubrik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7F6D75">
        <w:rPr>
          <w:rFonts w:ascii="Dyslexie" w:hAnsi="Dyslexie"/>
        </w:rPr>
        <w:t>K</w:t>
      </w:r>
      <w:r w:rsidR="001C56E1" w:rsidRPr="00B625A5">
        <w:rPr>
          <w:rFonts w:ascii="Dyslexie" w:hAnsi="Dyslexie"/>
        </w:rPr>
        <w:t>årfullmäktige</w:t>
      </w:r>
      <w:r w:rsidR="004A5904" w:rsidRPr="00B625A5">
        <w:rPr>
          <w:rFonts w:ascii="Dyslexie" w:hAnsi="Dyslexie"/>
        </w:rPr>
        <w:t>, K</w:t>
      </w:r>
      <w:r w:rsidR="001C56E1" w:rsidRPr="00B625A5">
        <w:rPr>
          <w:rFonts w:ascii="Dyslexie" w:hAnsi="Dyslexie"/>
        </w:rPr>
        <w:t>årstyrelsen</w:t>
      </w:r>
    </w:p>
    <w:p w14:paraId="765C95BD" w14:textId="1C161733" w:rsidR="00AD4DD5" w:rsidRPr="00B625A5" w:rsidRDefault="00AD4DD5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KF</w:t>
      </w:r>
      <w:r w:rsidR="00E72BB1">
        <w:rPr>
          <w:rFonts w:ascii="Dyslexie" w:hAnsi="Dyslexie"/>
        </w:rPr>
        <w:t xml:space="preserve"> (Chris</w:t>
      </w:r>
      <w:r w:rsidR="00CC21D2" w:rsidRPr="00B625A5">
        <w:rPr>
          <w:rFonts w:ascii="Dyslexie" w:hAnsi="Dyslexie"/>
        </w:rPr>
        <w:t>)</w:t>
      </w:r>
    </w:p>
    <w:p w14:paraId="3C5C428A" w14:textId="6DBCA5A2" w:rsidR="0055213A" w:rsidRPr="00B625A5" w:rsidRDefault="0070610B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Valnämndsmöte ikväll angående omval i början av november</w:t>
      </w:r>
      <w:r w:rsidR="00B616D8">
        <w:rPr>
          <w:rFonts w:ascii="Dyslexie" w:hAnsi="Dyslexie"/>
        </w:rPr>
        <w:t>.</w:t>
      </w:r>
    </w:p>
    <w:p w14:paraId="116CEE69" w14:textId="690EC9CF" w:rsidR="00AD4DD5" w:rsidRPr="00B625A5" w:rsidRDefault="00BC5FE9" w:rsidP="00AD4DD5">
      <w:pPr>
        <w:pStyle w:val="IsBbrdtext"/>
        <w:rPr>
          <w:rFonts w:ascii="Dyslexie" w:hAnsi="Dyslexie"/>
        </w:rPr>
      </w:pPr>
      <w:r w:rsidRPr="00B625A5">
        <w:rPr>
          <w:rFonts w:ascii="Dyslexie" w:hAnsi="Dyslexie"/>
        </w:rPr>
        <w:t>KS</w:t>
      </w:r>
    </w:p>
    <w:p w14:paraId="3A718E09" w14:textId="076341AC" w:rsidR="0055213A" w:rsidRPr="00B625A5" w:rsidRDefault="0070610B" w:rsidP="0055213A">
      <w:pPr>
        <w:pStyle w:val="IsBtext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3686A825" w14:textId="5BAAFAA9" w:rsidR="00DF13D5" w:rsidRPr="00B625A5" w:rsidRDefault="00AD4DD5" w:rsidP="007936AF">
      <w:pPr>
        <w:pStyle w:val="IsBunderrubrik"/>
        <w:rPr>
          <w:rFonts w:ascii="Dyslexie" w:hAnsi="Dyslexie"/>
        </w:rPr>
      </w:pPr>
      <w:r w:rsidRPr="00B625A5">
        <w:rPr>
          <w:rFonts w:ascii="Dyslexie" w:hAnsi="Dyslexie"/>
        </w:rPr>
        <w:tab/>
      </w:r>
      <w:r w:rsidR="004A5904" w:rsidRPr="00B625A5">
        <w:rPr>
          <w:rFonts w:ascii="Dyslexie" w:hAnsi="Dyslexie"/>
        </w:rPr>
        <w:t xml:space="preserve">Övriga </w:t>
      </w:r>
    </w:p>
    <w:p w14:paraId="66ED6962" w14:textId="3DB76872" w:rsidR="00DF13D5" w:rsidRDefault="007F6D75" w:rsidP="00CC21D2">
      <w:pPr>
        <w:pStyle w:val="IsBbrdtext"/>
        <w:rPr>
          <w:rFonts w:ascii="Dyslexie" w:hAnsi="Dyslexie"/>
        </w:rPr>
      </w:pPr>
      <w:r>
        <w:rPr>
          <w:rFonts w:ascii="Dyslexie" w:hAnsi="Dyslexie"/>
        </w:rPr>
        <w:t>Revisorer (Hanna/Jenny E)</w:t>
      </w:r>
    </w:p>
    <w:p w14:paraId="5E4195E6" w14:textId="15207C5D" w:rsidR="0070610B" w:rsidRPr="00B625A5" w:rsidRDefault="0070610B" w:rsidP="0070610B">
      <w:pPr>
        <w:pStyle w:val="IsBtext"/>
      </w:pPr>
      <w:r>
        <w:t>-</w:t>
      </w:r>
    </w:p>
    <w:p w14:paraId="3CF0BB8E" w14:textId="37D1F8EA" w:rsidR="00DF13D5" w:rsidRPr="00B625A5" w:rsidRDefault="004A5904" w:rsidP="0055213A">
      <w:pPr>
        <w:pStyle w:val="IsB"/>
        <w:ind w:left="852"/>
        <w:rPr>
          <w:rFonts w:ascii="Dyslexie" w:hAnsi="Dyslexie"/>
        </w:rPr>
      </w:pPr>
      <w:r w:rsidRPr="00B625A5">
        <w:rPr>
          <w:rFonts w:ascii="Dyslexie" w:hAnsi="Dyslexie"/>
        </w:rPr>
        <w:t>B</w:t>
      </w:r>
      <w:r w:rsidR="00BF7990" w:rsidRPr="00B625A5">
        <w:rPr>
          <w:rFonts w:ascii="Dyslexie" w:hAnsi="Dyslexie"/>
        </w:rPr>
        <w:t>ordlagda b</w:t>
      </w:r>
      <w:r w:rsidRPr="00B625A5">
        <w:rPr>
          <w:rFonts w:ascii="Dyslexie" w:hAnsi="Dyslexie"/>
        </w:rPr>
        <w:t>esluts- och diskussionspunkter</w:t>
      </w:r>
    </w:p>
    <w:p w14:paraId="35F806C7" w14:textId="070C478A" w:rsidR="0055213A" w:rsidRPr="0070610B" w:rsidRDefault="00B616D8" w:rsidP="007936AF">
      <w:pPr>
        <w:pStyle w:val="IsBunderrubrik"/>
        <w:rPr>
          <w:rFonts w:ascii="Dyslexie" w:hAnsi="Dyslexie"/>
        </w:rPr>
      </w:pPr>
      <w:r w:rsidRPr="0070610B">
        <w:rPr>
          <w:rFonts w:ascii="Dyslexie" w:hAnsi="Dyslexie"/>
        </w:rPr>
        <w:t>Projektor/städschema</w:t>
      </w:r>
    </w:p>
    <w:p w14:paraId="1A4FAD2A" w14:textId="4331AAF0" w:rsidR="0070610B" w:rsidRPr="0070610B" w:rsidRDefault="0070610B" w:rsidP="0070610B">
      <w:pPr>
        <w:pStyle w:val="IsBbrdtext"/>
        <w:rPr>
          <w:rFonts w:ascii="Dyslexie" w:hAnsi="Dyslexie"/>
        </w:rPr>
      </w:pPr>
      <w:r w:rsidRPr="0070610B">
        <w:rPr>
          <w:rFonts w:ascii="Dyslexie" w:hAnsi="Dyslexie"/>
        </w:rPr>
        <w:t>Vi behöver inget godkännande för att sätta upp projektor så länge det är fackmannamässigt utfört</w:t>
      </w:r>
      <w:r>
        <w:rPr>
          <w:rFonts w:ascii="Dyslexie" w:hAnsi="Dyslexie"/>
        </w:rPr>
        <w:t xml:space="preserve">. </w:t>
      </w:r>
    </w:p>
    <w:p w14:paraId="0728BE1D" w14:textId="25CB988F" w:rsidR="0055213A" w:rsidRPr="0070610B" w:rsidRDefault="00B616D8" w:rsidP="007936AF">
      <w:pPr>
        <w:pStyle w:val="IsBunderrubrik"/>
        <w:rPr>
          <w:rFonts w:ascii="Dyslexie" w:hAnsi="Dyslexie"/>
        </w:rPr>
      </w:pPr>
      <w:r w:rsidRPr="0070610B">
        <w:rPr>
          <w:rFonts w:ascii="Dyslexie" w:hAnsi="Dyslexie"/>
        </w:rPr>
        <w:t>Lokaler</w:t>
      </w:r>
    </w:p>
    <w:p w14:paraId="530C9C0E" w14:textId="413AE6E6" w:rsidR="00B616D8" w:rsidRDefault="00B616D8" w:rsidP="00B616D8">
      <w:pPr>
        <w:pStyle w:val="IsBbrdtext"/>
      </w:pPr>
      <w:r>
        <w:t>–</w:t>
      </w:r>
    </w:p>
    <w:p w14:paraId="73B2192D" w14:textId="37050281" w:rsidR="00B616D8" w:rsidRDefault="00B616D8" w:rsidP="00B616D8">
      <w:pPr>
        <w:pStyle w:val="IsBunderrubrik"/>
      </w:pPr>
      <w:r>
        <w:t>Nycklar</w:t>
      </w:r>
    </w:p>
    <w:p w14:paraId="563DE93A" w14:textId="741A8896" w:rsidR="00B616D8" w:rsidRDefault="00B616D8" w:rsidP="00B616D8">
      <w:pPr>
        <w:pStyle w:val="IsBbrdtext"/>
      </w:pPr>
      <w:r>
        <w:t>–</w:t>
      </w:r>
    </w:p>
    <w:p w14:paraId="018189CB" w14:textId="336F0B35" w:rsidR="00492458" w:rsidRDefault="00492458" w:rsidP="00492458">
      <w:pPr>
        <w:pStyle w:val="IsBunderrubrik"/>
      </w:pPr>
      <w:r>
        <w:t>Polisregister</w:t>
      </w:r>
    </w:p>
    <w:p w14:paraId="4DFE64D5" w14:textId="4819A1E8" w:rsidR="00492458" w:rsidRDefault="00492458" w:rsidP="00492458">
      <w:pPr>
        <w:pStyle w:val="IsBbrdtext"/>
      </w:pPr>
      <w:r>
        <w:t>–</w:t>
      </w:r>
    </w:p>
    <w:p w14:paraId="2375E3C7" w14:textId="77777777" w:rsidR="00492458" w:rsidRDefault="00492458" w:rsidP="00492458">
      <w:pPr>
        <w:pStyle w:val="IsBbrdtext"/>
        <w:numPr>
          <w:ilvl w:val="0"/>
          <w:numId w:val="0"/>
        </w:numPr>
        <w:ind w:left="1702" w:hanging="1134"/>
      </w:pPr>
    </w:p>
    <w:p w14:paraId="7E8CFAE1" w14:textId="77777777" w:rsidR="00492458" w:rsidRPr="00B625A5" w:rsidRDefault="00492458" w:rsidP="00492458">
      <w:pPr>
        <w:pStyle w:val="IsBbrdtext"/>
        <w:numPr>
          <w:ilvl w:val="0"/>
          <w:numId w:val="0"/>
        </w:numPr>
      </w:pPr>
    </w:p>
    <w:p w14:paraId="41F159E6" w14:textId="77777777" w:rsidR="00BF7990" w:rsidRPr="0070610B" w:rsidRDefault="00BF7990" w:rsidP="00BF7990">
      <w:pPr>
        <w:pStyle w:val="IsB"/>
        <w:ind w:left="852"/>
        <w:rPr>
          <w:rFonts w:ascii="Dyslexie" w:hAnsi="Dyslexie"/>
        </w:rPr>
      </w:pPr>
      <w:r w:rsidRPr="0070610B">
        <w:rPr>
          <w:rFonts w:ascii="Dyslexie" w:hAnsi="Dyslexie"/>
        </w:rPr>
        <w:t>Besluts- och diskussionspunkter</w:t>
      </w:r>
    </w:p>
    <w:p w14:paraId="4F5DB402" w14:textId="7DCEDB0F" w:rsidR="007A6F3C" w:rsidRPr="0070610B" w:rsidRDefault="0070610B" w:rsidP="0070610B">
      <w:pPr>
        <w:pStyle w:val="IsBunderrubrik"/>
        <w:rPr>
          <w:rFonts w:ascii="Dyslexie" w:hAnsi="Dyslexie"/>
        </w:rPr>
      </w:pPr>
      <w:r w:rsidRPr="0070610B">
        <w:rPr>
          <w:rFonts w:ascii="Dyslexie" w:hAnsi="Dyslexie"/>
        </w:rPr>
        <w:t>Motion Go-pro kamera</w:t>
      </w:r>
    </w:p>
    <w:p w14:paraId="3E5B17A4" w14:textId="4A4A91C1" w:rsidR="0070610B" w:rsidRPr="0070610B" w:rsidRDefault="0070610B" w:rsidP="0070610B">
      <w:pPr>
        <w:pStyle w:val="IsBbrdtext"/>
      </w:pPr>
      <w:r>
        <w:rPr>
          <w:rFonts w:ascii="Dyslexie" w:hAnsi="Dyslexie"/>
        </w:rPr>
        <w:t>Är det mötets mening att bordlägga motionen till SMp2?</w:t>
      </w:r>
    </w:p>
    <w:p w14:paraId="1730E840" w14:textId="29C66A95" w:rsidR="0070610B" w:rsidRPr="0070610B" w:rsidRDefault="0070610B" w:rsidP="0070610B">
      <w:pPr>
        <w:pStyle w:val="IsBbrdtext"/>
      </w:pPr>
      <w:r>
        <w:rPr>
          <w:rFonts w:ascii="Dyslexie" w:hAnsi="Dyslexie"/>
        </w:rPr>
        <w:t>Bifall</w:t>
      </w:r>
    </w:p>
    <w:p w14:paraId="3BF392BF" w14:textId="7AD04E4A" w:rsidR="0070610B" w:rsidRDefault="0070610B" w:rsidP="0070610B">
      <w:pPr>
        <w:pStyle w:val="IsBunderrubrik"/>
        <w:rPr>
          <w:rFonts w:ascii="Dyslexie" w:hAnsi="Dyslexie"/>
        </w:rPr>
      </w:pPr>
      <w:r w:rsidRPr="0070610B">
        <w:rPr>
          <w:rFonts w:ascii="Dyslexie" w:hAnsi="Dyslexie"/>
        </w:rPr>
        <w:t>Motion</w:t>
      </w:r>
      <w:r>
        <w:rPr>
          <w:rFonts w:ascii="Dyslexie" w:hAnsi="Dyslexie"/>
        </w:rPr>
        <w:t xml:space="preserve"> subventionering alpresan</w:t>
      </w:r>
    </w:p>
    <w:p w14:paraId="317BF0C4" w14:textId="0BB6C640" w:rsidR="0070610B" w:rsidRPr="003F3BE9" w:rsidRDefault="003F3BE9" w:rsidP="0070610B">
      <w:pPr>
        <w:pStyle w:val="IsBbrdtext"/>
      </w:pPr>
      <w:r>
        <w:rPr>
          <w:rFonts w:ascii="Dyslexie" w:hAnsi="Dyslexie"/>
        </w:rPr>
        <w:t xml:space="preserve">Pengarna i sektionen bör läggas på sånt som alla kan vara med på. </w:t>
      </w:r>
    </w:p>
    <w:p w14:paraId="7DE03520" w14:textId="4B76E5D6" w:rsidR="003F3BE9" w:rsidRDefault="003F3BE9" w:rsidP="0070610B">
      <w:pPr>
        <w:pStyle w:val="IsBbrdtext"/>
      </w:pPr>
      <w:r>
        <w:t>Är det mötets mening att i motionssvaret säga att styrelsen inte står bakom den nya motionen?</w:t>
      </w:r>
    </w:p>
    <w:p w14:paraId="1DD9E6C5" w14:textId="2B5C2D84" w:rsidR="003F3BE9" w:rsidRPr="0070610B" w:rsidRDefault="003F3BE9" w:rsidP="0070610B">
      <w:pPr>
        <w:pStyle w:val="IsBbrdtext"/>
      </w:pPr>
      <w:r>
        <w:t>Bifall</w:t>
      </w:r>
    </w:p>
    <w:p w14:paraId="1D085377" w14:textId="5926B396" w:rsidR="00DF13D5" w:rsidRPr="00B625A5" w:rsidRDefault="004A5904" w:rsidP="0055213A">
      <w:pPr>
        <w:pStyle w:val="IsB"/>
        <w:ind w:left="852"/>
        <w:rPr>
          <w:rFonts w:ascii="Dyslexie" w:hAnsi="Dyslexie"/>
        </w:rPr>
      </w:pPr>
      <w:r w:rsidRPr="00B625A5">
        <w:rPr>
          <w:rFonts w:ascii="Dyslexie" w:hAnsi="Dyslexie"/>
        </w:rPr>
        <w:lastRenderedPageBreak/>
        <w:t xml:space="preserve">Övriga frågor </w:t>
      </w:r>
    </w:p>
    <w:p w14:paraId="74ECE26D" w14:textId="78957A26" w:rsidR="0055213A" w:rsidRPr="00B625A5" w:rsidRDefault="003F3BE9" w:rsidP="007936AF">
      <w:pPr>
        <w:pStyle w:val="IsBunderrubrik"/>
        <w:rPr>
          <w:rFonts w:ascii="Dyslexie" w:hAnsi="Dyslexie"/>
        </w:rPr>
      </w:pPr>
      <w:r>
        <w:rPr>
          <w:rFonts w:ascii="Dyslexie" w:hAnsi="Dyslexie"/>
        </w:rPr>
        <w:t>-</w:t>
      </w:r>
    </w:p>
    <w:p w14:paraId="5D956986" w14:textId="27A94408" w:rsidR="00DF13D5" w:rsidRPr="00B625A5" w:rsidRDefault="004A5904" w:rsidP="0055213A">
      <w:pPr>
        <w:pStyle w:val="IsB"/>
        <w:ind w:left="852"/>
        <w:rPr>
          <w:rFonts w:ascii="Dyslexie" w:eastAsia="Umpush" w:hAnsi="Dyslexie" w:cs="Umpush"/>
          <w:sz w:val="22"/>
          <w:szCs w:val="22"/>
        </w:rPr>
      </w:pPr>
      <w:r w:rsidRPr="00B625A5">
        <w:rPr>
          <w:rFonts w:ascii="Dyslexie" w:hAnsi="Dyslexie"/>
        </w:rPr>
        <w:t>Nästa möte</w:t>
      </w:r>
    </w:p>
    <w:p w14:paraId="47FE2C3F" w14:textId="1B0ECAB0" w:rsidR="00AB26ED" w:rsidRPr="00B625A5" w:rsidRDefault="003F3BE9" w:rsidP="00B625A5">
      <w:pPr>
        <w:pStyle w:val="IsBunderrubrik"/>
        <w:rPr>
          <w:rFonts w:ascii="Dyslexie" w:hAnsi="Dyslexie"/>
        </w:rPr>
      </w:pPr>
      <w:r>
        <w:rPr>
          <w:rFonts w:ascii="Dyslexie" w:hAnsi="Dyslexie"/>
        </w:rPr>
        <w:t>Torsdagen den 9/11</w:t>
      </w:r>
      <w:r w:rsidR="0055213A" w:rsidRPr="00B625A5">
        <w:rPr>
          <w:rFonts w:ascii="Dyslexie" w:hAnsi="Dyslexie"/>
        </w:rPr>
        <w:t xml:space="preserve"> 2017</w:t>
      </w:r>
    </w:p>
    <w:p w14:paraId="7CF43C4F" w14:textId="1D8C3A67" w:rsidR="00DF13D5" w:rsidRPr="00B625A5" w:rsidRDefault="004A5904" w:rsidP="0055213A">
      <w:pPr>
        <w:pStyle w:val="IsB"/>
        <w:ind w:left="852"/>
        <w:rPr>
          <w:rFonts w:ascii="Dyslexie" w:hAnsi="Dyslexie"/>
        </w:rPr>
      </w:pPr>
      <w:r w:rsidRPr="00B625A5">
        <w:rPr>
          <w:rFonts w:ascii="Dyslexie" w:hAnsi="Dyslexie"/>
        </w:rPr>
        <w:t>Mötet avslutas</w:t>
      </w:r>
    </w:p>
    <w:p w14:paraId="21D621B7" w14:textId="277A172E" w:rsidR="0055213A" w:rsidRPr="008A2832" w:rsidRDefault="0055213A" w:rsidP="008A2832">
      <w:pPr>
        <w:pStyle w:val="IsBunderrubrik"/>
        <w:rPr>
          <w:rFonts w:ascii="Dyslexie" w:hAnsi="Dyslexie"/>
          <w:noProof/>
        </w:rPr>
      </w:pPr>
      <w:r w:rsidRPr="00B625A5">
        <w:rPr>
          <w:rFonts w:ascii="Dyslexie" w:hAnsi="Dyslexie"/>
          <w:noProof/>
        </w:rPr>
        <w:t xml:space="preserve">Kl. </w:t>
      </w:r>
      <w:r w:rsidR="003F3BE9">
        <w:rPr>
          <w:rFonts w:ascii="Dyslexie" w:hAnsi="Dyslexie"/>
          <w:noProof/>
        </w:rPr>
        <w:t>12:52</w:t>
      </w:r>
    </w:p>
    <w:sectPr w:rsidR="0055213A" w:rsidRPr="008A2832" w:rsidSect="00AD0532">
      <w:headerReference w:type="default" r:id="rId9"/>
      <w:footerReference w:type="even" r:id="rId10"/>
      <w:footerReference w:type="default" r:id="rId11"/>
      <w:pgSz w:w="11906" w:h="16838"/>
      <w:pgMar w:top="2736" w:right="1116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B14D" w14:textId="77777777" w:rsidR="00980257" w:rsidRDefault="00980257">
      <w:r>
        <w:separator/>
      </w:r>
    </w:p>
  </w:endnote>
  <w:endnote w:type="continuationSeparator" w:id="0">
    <w:p w14:paraId="1C18CADF" w14:textId="77777777" w:rsidR="00980257" w:rsidRDefault="009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yslexie">
    <w:altName w:val="Calibri"/>
    <w:charset w:val="00"/>
    <w:family w:val="auto"/>
    <w:pitch w:val="variable"/>
    <w:sig w:usb0="A00002AF" w:usb1="0000004A" w:usb2="00000000" w:usb3="00000000" w:csb0="00000193" w:csb1="00000000"/>
  </w:font>
  <w:font w:name="Questrial">
    <w:altName w:val="Times New Roman"/>
    <w:charset w:val="00"/>
    <w:family w:val="auto"/>
    <w:pitch w:val="default"/>
  </w:font>
  <w:font w:name="Umpush">
    <w:altName w:val="Sukhumvit Set"/>
    <w:panose1 w:val="00000000000000000000"/>
    <w:charset w:val="00"/>
    <w:family w:val="auto"/>
    <w:notTrueType/>
    <w:pitch w:val="default"/>
    <w:sig w:usb0="81000003" w:usb1="50002001" w:usb2="00000001" w:usb3="00000001" w:csb0="00010000" w:csb1="00000001"/>
  </w:font>
  <w:font w:name="Helvetica Neue">
    <w:altName w:val="Malgun Goth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0F79" w14:textId="77777777" w:rsidR="006B1C9C" w:rsidRDefault="006B1C9C" w:rsidP="0014769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89833A" w14:textId="77777777" w:rsidR="006B1C9C" w:rsidRDefault="006B1C9C" w:rsidP="006B1C9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D25E" w14:textId="12DF8E25" w:rsidR="00AC6BCC" w:rsidRPr="00B625A5" w:rsidRDefault="004A5904" w:rsidP="00151FE1">
    <w:pPr>
      <w:pStyle w:val="Sidfot"/>
      <w:tabs>
        <w:tab w:val="clear" w:pos="8306"/>
      </w:tabs>
      <w:ind w:left="-142" w:right="-160"/>
      <w:jc w:val="center"/>
      <w:rPr>
        <w:rFonts w:ascii="Dyslexie" w:eastAsia="Arial" w:hAnsi="Dyslexie" w:cs="Arial"/>
        <w:i/>
        <w:color w:val="C00000"/>
        <w:sz w:val="16"/>
        <w:szCs w:val="16"/>
      </w:rPr>
    </w:pPr>
    <w:r w:rsidRPr="00B625A5">
      <w:rPr>
        <w:rFonts w:ascii="Dyslexie" w:eastAsia="Arial" w:hAnsi="Dyslexie" w:cs="Arial"/>
        <w:i/>
        <w:color w:val="550F16"/>
        <w:sz w:val="16"/>
        <w:szCs w:val="16"/>
      </w:rPr>
      <w:tab/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>Ingenj</w:t>
    </w:r>
    <w:r w:rsidR="004B1146" w:rsidRPr="00B625A5">
      <w:rPr>
        <w:rFonts w:ascii="Dyslexie" w:eastAsia="Helvetica Neue" w:hAnsi="Dyslexie" w:cs="Arial"/>
        <w:i/>
        <w:color w:val="C00000"/>
        <w:sz w:val="16"/>
        <w:szCs w:val="16"/>
      </w:rPr>
      <w:t>ö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rssektionen 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>Bygg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, 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>Teknikringen 78A, 11428 Stockholm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>,</w:t>
    </w:r>
    <w:r w:rsidR="00AC6BCC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isb-styrelsen@ths.kth.se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</w:t>
    </w:r>
    <w:hyperlink r:id="rId1" w:history="1">
      <w:r w:rsidR="004B1146" w:rsidRPr="00B625A5">
        <w:rPr>
          <w:rFonts w:ascii="Dyslexie" w:eastAsia="Arial" w:hAnsi="Dyslexie" w:cs="Arial"/>
          <w:i/>
          <w:color w:val="C00000"/>
          <w:sz w:val="16"/>
          <w:szCs w:val="16"/>
          <w:u w:val="single"/>
        </w:rPr>
        <w:t>isbygg.ne</w:t>
      </w:r>
    </w:hyperlink>
    <w:r w:rsidR="004B1146" w:rsidRPr="00B625A5">
      <w:rPr>
        <w:rFonts w:ascii="Dyslexie" w:eastAsia="Arial" w:hAnsi="Dyslexie" w:cs="Arial"/>
        <w:i/>
        <w:color w:val="C00000"/>
        <w:sz w:val="16"/>
        <w:szCs w:val="16"/>
        <w:u w:val="single"/>
      </w:rPr>
      <w:t>t</w:t>
    </w:r>
    <w:r w:rsidR="004B1146" w:rsidRPr="00B625A5">
      <w:rPr>
        <w:rFonts w:ascii="Dyslexie" w:eastAsia="Arial" w:hAnsi="Dyslexie" w:cs="Arial"/>
        <w:i/>
        <w:color w:val="C00000"/>
        <w:sz w:val="16"/>
        <w:szCs w:val="16"/>
      </w:rPr>
      <w:t xml:space="preserve">  </w:t>
    </w:r>
  </w:p>
  <w:p w14:paraId="05049B2B" w14:textId="77777777" w:rsidR="004322E5" w:rsidRPr="00B625A5" w:rsidRDefault="004322E5" w:rsidP="004322E5">
    <w:pPr>
      <w:pStyle w:val="Sidfot"/>
      <w:tabs>
        <w:tab w:val="clear" w:pos="8306"/>
      </w:tabs>
      <w:jc w:val="center"/>
      <w:rPr>
        <w:rFonts w:ascii="Dyslexie" w:eastAsia="Arial" w:hAnsi="Dyslexie" w:cs="Arial"/>
        <w:i/>
        <w:color w:val="C00000"/>
        <w:sz w:val="16"/>
        <w:szCs w:val="16"/>
      </w:rPr>
    </w:pPr>
  </w:p>
  <w:p w14:paraId="4E7E0ECD" w14:textId="668708CD" w:rsidR="00151FE1" w:rsidRPr="00B625A5" w:rsidRDefault="008A2832" w:rsidP="004322E5">
    <w:pPr>
      <w:pStyle w:val="Sidfot"/>
      <w:tabs>
        <w:tab w:val="clear" w:pos="8306"/>
      </w:tabs>
      <w:jc w:val="center"/>
      <w:rPr>
        <w:rFonts w:ascii="Dyslexie" w:hAnsi="Dyslexie"/>
        <w:color w:val="C00000"/>
        <w:sz w:val="16"/>
        <w:szCs w:val="16"/>
        <w:lang w:val="en-US"/>
      </w:rPr>
    </w:pPr>
    <w:r>
      <w:rPr>
        <w:rFonts w:ascii="Dyslexie" w:hAnsi="Dyslexie"/>
        <w:color w:val="C00000"/>
        <w:sz w:val="16"/>
        <w:szCs w:val="16"/>
      </w:rPr>
      <w:fldChar w:fldCharType="begin"/>
    </w:r>
    <w:r>
      <w:rPr>
        <w:rFonts w:ascii="Dyslexie" w:hAnsi="Dyslexie"/>
        <w:color w:val="C00000"/>
        <w:sz w:val="16"/>
        <w:szCs w:val="16"/>
      </w:rPr>
      <w:instrText xml:space="preserve"> TIME \@ "yyyy-MM-dd" </w:instrText>
    </w:r>
    <w:r>
      <w:rPr>
        <w:rFonts w:ascii="Dyslexie" w:hAnsi="Dyslexie"/>
        <w:color w:val="C00000"/>
        <w:sz w:val="16"/>
        <w:szCs w:val="16"/>
      </w:rPr>
      <w:fldChar w:fldCharType="separate"/>
    </w:r>
    <w:r w:rsidR="00ED2685">
      <w:rPr>
        <w:rFonts w:ascii="Dyslexie" w:hAnsi="Dyslexie"/>
        <w:noProof/>
        <w:color w:val="C00000"/>
        <w:sz w:val="16"/>
        <w:szCs w:val="16"/>
      </w:rPr>
      <w:t>2017-11-03</w:t>
    </w:r>
    <w:r>
      <w:rPr>
        <w:rFonts w:ascii="Dyslexie" w:hAnsi="Dyslexie"/>
        <w:color w:val="C00000"/>
        <w:sz w:val="16"/>
        <w:szCs w:val="16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ab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begin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instrText xml:space="preserve"> PAGE </w:instrTex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separate"/>
    </w:r>
    <w:r w:rsidR="00ED2685">
      <w:rPr>
        <w:rFonts w:ascii="Dyslexie" w:hAnsi="Dyslexie"/>
        <w:noProof/>
        <w:color w:val="C00000"/>
        <w:sz w:val="16"/>
        <w:szCs w:val="16"/>
        <w:lang w:val="en-US"/>
      </w:rPr>
      <w:t>1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>(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begin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instrText xml:space="preserve"> NUMPAGES </w:instrTex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separate"/>
    </w:r>
    <w:r w:rsidR="00ED2685">
      <w:rPr>
        <w:rFonts w:ascii="Dyslexie" w:hAnsi="Dyslexie"/>
        <w:noProof/>
        <w:color w:val="C00000"/>
        <w:sz w:val="16"/>
        <w:szCs w:val="16"/>
        <w:lang w:val="en-US"/>
      </w:rPr>
      <w:t>4</w:t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fldChar w:fldCharType="end"/>
    </w:r>
    <w:r w:rsidR="004322E5" w:rsidRPr="00B625A5">
      <w:rPr>
        <w:rFonts w:ascii="Dyslexie" w:hAnsi="Dyslexie"/>
        <w:color w:val="C00000"/>
        <w:sz w:val="16"/>
        <w:szCs w:val="16"/>
        <w:lang w:val="en-US"/>
      </w:rPr>
      <w:t xml:space="preserve">) </w:t>
    </w:r>
  </w:p>
  <w:p w14:paraId="47ED082E" w14:textId="550A9AC0" w:rsidR="00AD0532" w:rsidRPr="00B625A5" w:rsidRDefault="004322E5" w:rsidP="004322E5">
    <w:pPr>
      <w:pStyle w:val="Sidfot"/>
      <w:tabs>
        <w:tab w:val="clear" w:pos="8306"/>
      </w:tabs>
      <w:jc w:val="center"/>
      <w:rPr>
        <w:rFonts w:ascii="Dyslexie" w:hAnsi="Dyslexie"/>
        <w:color w:val="C00000"/>
        <w:sz w:val="16"/>
        <w:szCs w:val="16"/>
      </w:rPr>
    </w:pPr>
    <w:r w:rsidRPr="00B625A5">
      <w:rPr>
        <w:rFonts w:ascii="Dyslexie" w:hAnsi="Dyslexie"/>
        <w:color w:val="C00000"/>
        <w:sz w:val="16"/>
        <w:szCs w:val="16"/>
        <w:lang w:val="en-US"/>
      </w:rPr>
      <w:tab/>
    </w:r>
  </w:p>
  <w:p w14:paraId="6B5FAD11" w14:textId="77777777" w:rsidR="00AD0532" w:rsidRPr="00B625A5" w:rsidRDefault="00AD0532" w:rsidP="00AD0532">
    <w:pPr>
      <w:pStyle w:val="Sidfot"/>
      <w:tabs>
        <w:tab w:val="clear" w:pos="8306"/>
      </w:tabs>
      <w:jc w:val="center"/>
      <w:rPr>
        <w:rFonts w:ascii="Dyslexie" w:hAnsi="Dyslexie"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2B41" w14:textId="77777777" w:rsidR="00980257" w:rsidRDefault="00980257">
      <w:r>
        <w:separator/>
      </w:r>
    </w:p>
  </w:footnote>
  <w:footnote w:type="continuationSeparator" w:id="0">
    <w:p w14:paraId="16A2BA43" w14:textId="77777777" w:rsidR="00980257" w:rsidRDefault="0098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3592" w14:textId="4D01A121" w:rsidR="00DF13D5" w:rsidRDefault="00AC6BCC">
    <w:pPr>
      <w:pStyle w:val="Normal1"/>
      <w:tabs>
        <w:tab w:val="center" w:pos="4819"/>
        <w:tab w:val="right" w:pos="9638"/>
      </w:tabs>
      <w:spacing w:before="709"/>
    </w:pPr>
    <w:r>
      <w:rPr>
        <w:noProof/>
        <w:lang w:eastAsia="sv-SE"/>
      </w:rPr>
      <w:drawing>
        <wp:anchor distT="152400" distB="152400" distL="152400" distR="152400" simplePos="0" relativeHeight="251659264" behindDoc="1" locked="0" layoutInCell="1" allowOverlap="1" wp14:anchorId="0F925D76" wp14:editId="1DD5C117">
          <wp:simplePos x="0" y="0"/>
          <wp:positionH relativeFrom="page">
            <wp:posOffset>5532755</wp:posOffset>
          </wp:positionH>
          <wp:positionV relativeFrom="page">
            <wp:posOffset>205308</wp:posOffset>
          </wp:positionV>
          <wp:extent cx="1447800" cy="1447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5904">
      <w:rPr>
        <w:rFonts w:ascii="Helvetica Neue" w:eastAsia="Helvetica Neue" w:hAnsi="Helvetica Neue" w:cs="Helvetica Neue"/>
      </w:rPr>
      <w:tab/>
    </w:r>
    <w:r w:rsidR="004A5904">
      <w:rPr>
        <w:rFonts w:ascii="Helvetica Neue" w:eastAsia="Helvetica Neue" w:hAnsi="Helvetica Neue" w:cs="Helvetica Neu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61D"/>
    <w:multiLevelType w:val="multilevel"/>
    <w:tmpl w:val="A09E6284"/>
    <w:numStyleLink w:val="Importeradestilen1"/>
  </w:abstractNum>
  <w:abstractNum w:abstractNumId="1">
    <w:nsid w:val="184A0412"/>
    <w:multiLevelType w:val="multilevel"/>
    <w:tmpl w:val="A09E6284"/>
    <w:styleLink w:val="Importeradestilen1"/>
    <w:lvl w:ilvl="0">
      <w:start w:val="1"/>
      <w:numFmt w:val="decimal"/>
      <w:pStyle w:val="Rubrik11"/>
      <w:lvlText w:val="%1."/>
      <w:lvlJc w:val="left"/>
      <w:pPr>
        <w:ind w:left="3975" w:hanging="851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brik21"/>
      <w:lvlText w:val="%1.%2."/>
      <w:lvlJc w:val="left"/>
      <w:pPr>
        <w:ind w:left="1957" w:hanging="153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ubrik3"/>
      <w:lvlText w:val="%1.%2.%3."/>
      <w:lvlJc w:val="left"/>
      <w:pPr>
        <w:ind w:left="1702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sBtext"/>
      <w:lvlText w:val="%1.%2.%3.%4."/>
      <w:lvlJc w:val="left"/>
      <w:pPr>
        <w:ind w:left="1702" w:hanging="1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2" w:hanging="1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3" w:hanging="1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7" w:hanging="1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1" w:hanging="1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5" w:hanging="1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8C33D3"/>
    <w:multiLevelType w:val="hybridMultilevel"/>
    <w:tmpl w:val="D59AF9E0"/>
    <w:lvl w:ilvl="0" w:tplc="B276D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D86C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0C7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C6F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CA3D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B04F0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C4D4B0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31AA8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B48C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1">
      <w:lvl w:ilvl="1">
        <w:start w:val="1"/>
        <w:numFmt w:val="decimal"/>
        <w:pStyle w:val="Rubrik21"/>
        <w:lvlText w:val="%1.%2."/>
        <w:lvlJc w:val="left"/>
        <w:pPr>
          <w:ind w:left="1957" w:hanging="15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5"/>
    <w:rsid w:val="00037B2B"/>
    <w:rsid w:val="00091B77"/>
    <w:rsid w:val="000E4500"/>
    <w:rsid w:val="000E780D"/>
    <w:rsid w:val="00130321"/>
    <w:rsid w:val="00151FE1"/>
    <w:rsid w:val="0017025C"/>
    <w:rsid w:val="00194E95"/>
    <w:rsid w:val="00197802"/>
    <w:rsid w:val="001B4884"/>
    <w:rsid w:val="001C56E1"/>
    <w:rsid w:val="001F6D2D"/>
    <w:rsid w:val="00204C41"/>
    <w:rsid w:val="0022354E"/>
    <w:rsid w:val="00237C1A"/>
    <w:rsid w:val="00240C19"/>
    <w:rsid w:val="00251EA0"/>
    <w:rsid w:val="002E282C"/>
    <w:rsid w:val="002E4CFB"/>
    <w:rsid w:val="002E6F5F"/>
    <w:rsid w:val="0035293D"/>
    <w:rsid w:val="0038449B"/>
    <w:rsid w:val="003904EA"/>
    <w:rsid w:val="003F3BE9"/>
    <w:rsid w:val="004322E5"/>
    <w:rsid w:val="00492458"/>
    <w:rsid w:val="004A5904"/>
    <w:rsid w:val="004B1146"/>
    <w:rsid w:val="004D5B22"/>
    <w:rsid w:val="005120C6"/>
    <w:rsid w:val="005203E5"/>
    <w:rsid w:val="00526E19"/>
    <w:rsid w:val="0055213A"/>
    <w:rsid w:val="00645CF4"/>
    <w:rsid w:val="00671713"/>
    <w:rsid w:val="00696DB9"/>
    <w:rsid w:val="006B14BF"/>
    <w:rsid w:val="006B1C9C"/>
    <w:rsid w:val="006E0553"/>
    <w:rsid w:val="007033B6"/>
    <w:rsid w:val="00705349"/>
    <w:rsid w:val="0070610B"/>
    <w:rsid w:val="0076301D"/>
    <w:rsid w:val="007936AF"/>
    <w:rsid w:val="007A584E"/>
    <w:rsid w:val="007A6F3C"/>
    <w:rsid w:val="007F6D75"/>
    <w:rsid w:val="00841836"/>
    <w:rsid w:val="00895815"/>
    <w:rsid w:val="008A1E21"/>
    <w:rsid w:val="008A2832"/>
    <w:rsid w:val="008C74FF"/>
    <w:rsid w:val="008F5ABC"/>
    <w:rsid w:val="00980257"/>
    <w:rsid w:val="009A52FC"/>
    <w:rsid w:val="009E4D44"/>
    <w:rsid w:val="00A140DE"/>
    <w:rsid w:val="00A418CA"/>
    <w:rsid w:val="00A55989"/>
    <w:rsid w:val="00AB26ED"/>
    <w:rsid w:val="00AC38C2"/>
    <w:rsid w:val="00AC6BCC"/>
    <w:rsid w:val="00AD0532"/>
    <w:rsid w:val="00AD4DD5"/>
    <w:rsid w:val="00B042C8"/>
    <w:rsid w:val="00B046D3"/>
    <w:rsid w:val="00B616D8"/>
    <w:rsid w:val="00B625A5"/>
    <w:rsid w:val="00B8154F"/>
    <w:rsid w:val="00BC5FE9"/>
    <w:rsid w:val="00BF74DC"/>
    <w:rsid w:val="00BF7990"/>
    <w:rsid w:val="00C14119"/>
    <w:rsid w:val="00C24496"/>
    <w:rsid w:val="00CC21D2"/>
    <w:rsid w:val="00CD7456"/>
    <w:rsid w:val="00D16964"/>
    <w:rsid w:val="00D536DD"/>
    <w:rsid w:val="00D626E2"/>
    <w:rsid w:val="00D679FB"/>
    <w:rsid w:val="00D73492"/>
    <w:rsid w:val="00D81FEF"/>
    <w:rsid w:val="00DB49E8"/>
    <w:rsid w:val="00DF13D5"/>
    <w:rsid w:val="00E23A2E"/>
    <w:rsid w:val="00E72BB1"/>
    <w:rsid w:val="00E872E8"/>
    <w:rsid w:val="00ED2685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Ballongtext">
    <w:name w:val="Balloon Text"/>
    <w:basedOn w:val="Normal"/>
    <w:link w:val="BallongtextChar"/>
    <w:uiPriority w:val="99"/>
    <w:semiHidden/>
    <w:unhideWhenUsed/>
    <w:rsid w:val="00AB26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6E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584E"/>
  </w:style>
  <w:style w:type="paragraph" w:styleId="Sidfot">
    <w:name w:val="footer"/>
    <w:basedOn w:val="Normal"/>
    <w:link w:val="Sidfot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584E"/>
  </w:style>
  <w:style w:type="character" w:styleId="Sidnummer">
    <w:name w:val="page number"/>
    <w:basedOn w:val="Standardstycketeckensnitt"/>
    <w:uiPriority w:val="99"/>
    <w:semiHidden/>
    <w:unhideWhenUsed/>
    <w:rsid w:val="006B1C9C"/>
  </w:style>
  <w:style w:type="paragraph" w:styleId="Ingetavstnd">
    <w:name w:val="No Spacing"/>
    <w:link w:val="IngetavstndChar"/>
    <w:qFormat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numbering" w:customStyle="1" w:styleId="Importeradestilen1">
    <w:name w:val="Importerade stilen 1"/>
    <w:rsid w:val="00E23A2E"/>
    <w:pPr>
      <w:numPr>
        <w:numId w:val="2"/>
      </w:numPr>
    </w:pPr>
  </w:style>
  <w:style w:type="paragraph" w:customStyle="1" w:styleId="Rubrik11">
    <w:name w:val="Rubrik 11"/>
    <w:basedOn w:val="Normal"/>
    <w:autoRedefine/>
    <w:rsid w:val="00E23A2E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eastAsia="Verdana" w:hAnsi="Verdana" w:cs="Verdana"/>
      <w:b/>
      <w:bCs/>
      <w:sz w:val="32"/>
      <w:szCs w:val="32"/>
      <w:u w:color="000000"/>
      <w:bdr w:val="nil"/>
    </w:rPr>
  </w:style>
  <w:style w:type="paragraph" w:customStyle="1" w:styleId="Rubrik21">
    <w:name w:val="Rubrik 21"/>
    <w:basedOn w:val="Normal"/>
    <w:autoRedefine/>
    <w:rsid w:val="007936AF"/>
    <w:pPr>
      <w:keepNext/>
      <w:numPr>
        <w:ilvl w:val="1"/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60"/>
      <w:ind w:left="1136" w:hanging="710"/>
      <w:outlineLvl w:val="1"/>
    </w:pPr>
    <w:rPr>
      <w:rFonts w:ascii="Verdana" w:eastAsia="Arial Unicode MS" w:hAnsi="Verdana" w:cs="Arial Unicode MS"/>
      <w:b/>
      <w:bCs/>
      <w:sz w:val="20"/>
      <w:szCs w:val="20"/>
      <w:u w:color="000000"/>
      <w:bdr w:val="nil"/>
    </w:rPr>
  </w:style>
  <w:style w:type="paragraph" w:customStyle="1" w:styleId="rubrik3">
    <w:name w:val="rubrik 3"/>
    <w:basedOn w:val="Normal"/>
    <w:next w:val="Normal"/>
    <w:autoRedefine/>
    <w:rsid w:val="00E23A2E"/>
    <w:pPr>
      <w:numPr>
        <w:ilvl w:val="2"/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Verdana" w:eastAsia="Arial Unicode MS" w:hAnsi="Verdana" w:cs="Arial Unicode MS"/>
      <w:b/>
      <w:noProof/>
      <w:sz w:val="20"/>
      <w:szCs w:val="20"/>
      <w:u w:color="000000"/>
      <w:bdr w:val="nil"/>
    </w:rPr>
  </w:style>
  <w:style w:type="paragraph" w:customStyle="1" w:styleId="IsBbrdtext">
    <w:name w:val="IsB brödtext"/>
    <w:basedOn w:val="rubrik3"/>
    <w:qFormat/>
    <w:rsid w:val="00AD4DD5"/>
    <w:pPr>
      <w:ind w:hanging="1134"/>
    </w:pPr>
    <w:rPr>
      <w:b w:val="0"/>
    </w:rPr>
  </w:style>
  <w:style w:type="paragraph" w:customStyle="1" w:styleId="IsBunderrubrik">
    <w:name w:val="IsB underrubrik"/>
    <w:basedOn w:val="Rubrik21"/>
    <w:qFormat/>
    <w:rsid w:val="00AD4DD5"/>
  </w:style>
  <w:style w:type="paragraph" w:customStyle="1" w:styleId="IsB">
    <w:name w:val="IsB"/>
    <w:basedOn w:val="Rubrik11"/>
    <w:qFormat/>
    <w:rsid w:val="00AD4DD5"/>
  </w:style>
  <w:style w:type="paragraph" w:customStyle="1" w:styleId="Rubrik31">
    <w:name w:val="Rubrik 3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spacing w:after="60"/>
      <w:ind w:left="1702" w:hanging="1418"/>
    </w:pPr>
    <w:rPr>
      <w:rFonts w:ascii="Verdana" w:eastAsia="Verdana" w:hAnsi="Verdana" w:cs="Times"/>
      <w:sz w:val="20"/>
      <w:szCs w:val="20"/>
      <w:u w:color="000000"/>
      <w:bdr w:val="nil"/>
    </w:rPr>
  </w:style>
  <w:style w:type="paragraph" w:customStyle="1" w:styleId="Rubrik41">
    <w:name w:val="Rubrik 4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10"/>
      </w:tabs>
      <w:spacing w:after="60"/>
      <w:ind w:left="2410" w:hanging="1984"/>
    </w:pPr>
    <w:rPr>
      <w:rFonts w:ascii="Verdana" w:eastAsia="Verdana" w:hAnsi="Verdana" w:cs="Verdana"/>
      <w:sz w:val="20"/>
      <w:szCs w:val="20"/>
      <w:u w:color="000000"/>
      <w:bdr w:val="nil"/>
    </w:rPr>
  </w:style>
  <w:style w:type="paragraph" w:customStyle="1" w:styleId="IsBtext">
    <w:name w:val="IsB text"/>
    <w:basedOn w:val="Rubrik41"/>
    <w:qFormat/>
    <w:rsid w:val="0055213A"/>
    <w:pPr>
      <w:numPr>
        <w:ilvl w:val="3"/>
        <w:numId w:val="4"/>
      </w:numPr>
      <w:ind w:left="1704" w:hanging="994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Ballongtext">
    <w:name w:val="Balloon Text"/>
    <w:basedOn w:val="Normal"/>
    <w:link w:val="BallongtextChar"/>
    <w:uiPriority w:val="99"/>
    <w:semiHidden/>
    <w:unhideWhenUsed/>
    <w:rsid w:val="00AB26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6E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584E"/>
  </w:style>
  <w:style w:type="paragraph" w:styleId="Sidfot">
    <w:name w:val="footer"/>
    <w:basedOn w:val="Normal"/>
    <w:link w:val="SidfotChar"/>
    <w:uiPriority w:val="99"/>
    <w:unhideWhenUsed/>
    <w:rsid w:val="007A584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584E"/>
  </w:style>
  <w:style w:type="character" w:styleId="Sidnummer">
    <w:name w:val="page number"/>
    <w:basedOn w:val="Standardstycketeckensnitt"/>
    <w:uiPriority w:val="99"/>
    <w:semiHidden/>
    <w:unhideWhenUsed/>
    <w:rsid w:val="006B1C9C"/>
  </w:style>
  <w:style w:type="paragraph" w:styleId="Ingetavstnd">
    <w:name w:val="No Spacing"/>
    <w:link w:val="IngetavstndChar"/>
    <w:qFormat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rsid w:val="004B1146"/>
    <w:rPr>
      <w:rFonts w:ascii="PMingLiU" w:eastAsiaTheme="minorEastAsia" w:hAnsi="PMingLiU" w:cstheme="minorBidi"/>
      <w:color w:val="auto"/>
      <w:sz w:val="22"/>
      <w:szCs w:val="22"/>
      <w:lang w:val="en-US"/>
    </w:rPr>
  </w:style>
  <w:style w:type="numbering" w:customStyle="1" w:styleId="Importeradestilen1">
    <w:name w:val="Importerade stilen 1"/>
    <w:rsid w:val="00E23A2E"/>
    <w:pPr>
      <w:numPr>
        <w:numId w:val="2"/>
      </w:numPr>
    </w:pPr>
  </w:style>
  <w:style w:type="paragraph" w:customStyle="1" w:styleId="Rubrik11">
    <w:name w:val="Rubrik 11"/>
    <w:basedOn w:val="Normal"/>
    <w:autoRedefine/>
    <w:rsid w:val="00E23A2E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eastAsia="Verdana" w:hAnsi="Verdana" w:cs="Verdana"/>
      <w:b/>
      <w:bCs/>
      <w:sz w:val="32"/>
      <w:szCs w:val="32"/>
      <w:u w:color="000000"/>
      <w:bdr w:val="nil"/>
    </w:rPr>
  </w:style>
  <w:style w:type="paragraph" w:customStyle="1" w:styleId="Rubrik21">
    <w:name w:val="Rubrik 21"/>
    <w:basedOn w:val="Normal"/>
    <w:autoRedefine/>
    <w:rsid w:val="007936AF"/>
    <w:pPr>
      <w:keepNext/>
      <w:numPr>
        <w:ilvl w:val="1"/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60"/>
      <w:ind w:left="1136" w:hanging="710"/>
      <w:outlineLvl w:val="1"/>
    </w:pPr>
    <w:rPr>
      <w:rFonts w:ascii="Verdana" w:eastAsia="Arial Unicode MS" w:hAnsi="Verdana" w:cs="Arial Unicode MS"/>
      <w:b/>
      <w:bCs/>
      <w:sz w:val="20"/>
      <w:szCs w:val="20"/>
      <w:u w:color="000000"/>
      <w:bdr w:val="nil"/>
    </w:rPr>
  </w:style>
  <w:style w:type="paragraph" w:customStyle="1" w:styleId="rubrik3">
    <w:name w:val="rubrik 3"/>
    <w:basedOn w:val="Normal"/>
    <w:next w:val="Normal"/>
    <w:autoRedefine/>
    <w:rsid w:val="00E23A2E"/>
    <w:pPr>
      <w:numPr>
        <w:ilvl w:val="2"/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Verdana" w:eastAsia="Arial Unicode MS" w:hAnsi="Verdana" w:cs="Arial Unicode MS"/>
      <w:b/>
      <w:noProof/>
      <w:sz w:val="20"/>
      <w:szCs w:val="20"/>
      <w:u w:color="000000"/>
      <w:bdr w:val="nil"/>
    </w:rPr>
  </w:style>
  <w:style w:type="paragraph" w:customStyle="1" w:styleId="IsBbrdtext">
    <w:name w:val="IsB brödtext"/>
    <w:basedOn w:val="rubrik3"/>
    <w:qFormat/>
    <w:rsid w:val="00AD4DD5"/>
    <w:pPr>
      <w:ind w:hanging="1134"/>
    </w:pPr>
    <w:rPr>
      <w:b w:val="0"/>
    </w:rPr>
  </w:style>
  <w:style w:type="paragraph" w:customStyle="1" w:styleId="IsBunderrubrik">
    <w:name w:val="IsB underrubrik"/>
    <w:basedOn w:val="Rubrik21"/>
    <w:qFormat/>
    <w:rsid w:val="00AD4DD5"/>
  </w:style>
  <w:style w:type="paragraph" w:customStyle="1" w:styleId="IsB">
    <w:name w:val="IsB"/>
    <w:basedOn w:val="Rubrik11"/>
    <w:qFormat/>
    <w:rsid w:val="00AD4DD5"/>
  </w:style>
  <w:style w:type="paragraph" w:customStyle="1" w:styleId="Rubrik31">
    <w:name w:val="Rubrik 3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spacing w:after="60"/>
      <w:ind w:left="1702" w:hanging="1418"/>
    </w:pPr>
    <w:rPr>
      <w:rFonts w:ascii="Verdana" w:eastAsia="Verdana" w:hAnsi="Verdana" w:cs="Times"/>
      <w:sz w:val="20"/>
      <w:szCs w:val="20"/>
      <w:u w:color="000000"/>
      <w:bdr w:val="nil"/>
    </w:rPr>
  </w:style>
  <w:style w:type="paragraph" w:customStyle="1" w:styleId="Rubrik41">
    <w:name w:val="Rubrik 41"/>
    <w:basedOn w:val="Normal"/>
    <w:autoRedefine/>
    <w:rsid w:val="0055213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10"/>
      </w:tabs>
      <w:spacing w:after="60"/>
      <w:ind w:left="2410" w:hanging="1984"/>
    </w:pPr>
    <w:rPr>
      <w:rFonts w:ascii="Verdana" w:eastAsia="Verdana" w:hAnsi="Verdana" w:cs="Verdana"/>
      <w:sz w:val="20"/>
      <w:szCs w:val="20"/>
      <w:u w:color="000000"/>
      <w:bdr w:val="nil"/>
    </w:rPr>
  </w:style>
  <w:style w:type="paragraph" w:customStyle="1" w:styleId="IsBtext">
    <w:name w:val="IsB text"/>
    <w:basedOn w:val="Rubrik41"/>
    <w:qFormat/>
    <w:rsid w:val="0055213A"/>
    <w:pPr>
      <w:numPr>
        <w:ilvl w:val="3"/>
        <w:numId w:val="4"/>
      </w:numPr>
      <w:ind w:left="1704" w:hanging="994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7B2FB-55C5-4E99-89B5-F12AFF0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A61DDA0</Template>
  <TotalTime>0</TotalTime>
  <Pages>4</Pages>
  <Words>421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2017-11-03T12:08:00Z</dcterms:created>
  <dcterms:modified xsi:type="dcterms:W3CDTF">2017-11-03T12:08:00Z</dcterms:modified>
</cp:coreProperties>
</file>